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9B" w:rsidRPr="00A477CD" w:rsidRDefault="001C619B" w:rsidP="001C619B">
      <w:pPr>
        <w:jc w:val="center"/>
        <w:rPr>
          <w:b/>
        </w:rPr>
      </w:pPr>
      <w:r w:rsidRPr="00A477CD">
        <w:rPr>
          <w:b/>
        </w:rPr>
        <w:t>СТРУКТУРА, ОБЪЕМ И СОДЕРЖАНИЕ ДИСЦИПЛИНЫ</w:t>
      </w:r>
    </w:p>
    <w:p w:rsidR="001C619B" w:rsidRPr="00A477CD" w:rsidRDefault="001C619B" w:rsidP="001C619B">
      <w:pPr>
        <w:jc w:val="both"/>
        <w:rPr>
          <w:b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4"/>
        <w:gridCol w:w="720"/>
        <w:gridCol w:w="8634"/>
      </w:tblGrid>
      <w:tr w:rsidR="001C619B" w:rsidRPr="00A477CD" w:rsidTr="001C619B">
        <w:trPr>
          <w:trHeight w:val="255"/>
        </w:trPr>
        <w:tc>
          <w:tcPr>
            <w:tcW w:w="676" w:type="dxa"/>
            <w:vMerge w:val="restart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д</w:t>
            </w:r>
            <w:r w:rsidRPr="00A477CD">
              <w:rPr>
                <w:b/>
              </w:rPr>
              <w:t>е</w:t>
            </w:r>
            <w:r w:rsidRPr="00A477CD">
              <w:rPr>
                <w:b/>
              </w:rPr>
              <w:t>ля</w:t>
            </w:r>
          </w:p>
        </w:tc>
        <w:tc>
          <w:tcPr>
            <w:tcW w:w="13358" w:type="dxa"/>
            <w:gridSpan w:val="3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 xml:space="preserve">Дисциплина «Код» </w:t>
            </w:r>
            <w:r w:rsidRPr="00A477CD">
              <w:rPr>
                <w:b/>
                <w:lang w:val="kk-KZ"/>
              </w:rPr>
              <w:t xml:space="preserve">- </w:t>
            </w:r>
            <w:r w:rsidRPr="00A477CD">
              <w:rPr>
                <w:b/>
              </w:rPr>
              <w:t>« Название »,</w:t>
            </w:r>
            <w:r w:rsidRPr="00A477CD">
              <w:t xml:space="preserve"> </w:t>
            </w:r>
            <w:r w:rsidRPr="00A477CD">
              <w:rPr>
                <w:b/>
              </w:rPr>
              <w:t>___ кред</w:t>
            </w:r>
            <w:r w:rsidRPr="00A477CD">
              <w:rPr>
                <w:b/>
              </w:rPr>
              <w:t>и</w:t>
            </w:r>
            <w:r w:rsidRPr="00A477CD">
              <w:rPr>
                <w:b/>
              </w:rPr>
              <w:t>та</w:t>
            </w: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  <w:vMerge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Название темы</w:t>
            </w:r>
          </w:p>
        </w:tc>
        <w:tc>
          <w:tcPr>
            <w:tcW w:w="720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8634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СРС</w:t>
            </w:r>
          </w:p>
        </w:tc>
      </w:tr>
      <w:tr w:rsidR="001C619B" w:rsidRPr="00A477CD" w:rsidTr="001C619B">
        <w:trPr>
          <w:trHeight w:val="255"/>
        </w:trPr>
        <w:tc>
          <w:tcPr>
            <w:tcW w:w="14034" w:type="dxa"/>
            <w:gridSpan w:val="4"/>
          </w:tcPr>
          <w:p w:rsidR="001C619B" w:rsidRPr="00ED7279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 xml:space="preserve">Тематический блок** </w:t>
            </w:r>
            <w:r w:rsidRPr="00A477CD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(модуль 1)</w:t>
            </w: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004" w:type="dxa"/>
          </w:tcPr>
          <w:p w:rsidR="001C619B" w:rsidRPr="00ED7279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1 </w:t>
            </w:r>
            <w:r w:rsidRPr="00ED7279">
              <w:rPr>
                <w:b/>
              </w:rPr>
              <w:t>«</w:t>
            </w:r>
            <w:r w:rsidRPr="00ED7279">
              <w:t>Особенности и характер философии Древнего Востока</w:t>
            </w:r>
            <w:r w:rsidRPr="00ED7279">
              <w:rPr>
                <w:b/>
              </w:rPr>
              <w:t>»</w:t>
            </w:r>
          </w:p>
          <w:p w:rsidR="001C619B" w:rsidRPr="00A477CD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>Практическое (</w:t>
            </w:r>
            <w:proofErr w:type="gramStart"/>
            <w:r w:rsidRPr="00A477CD">
              <w:rPr>
                <w:b/>
              </w:rPr>
              <w:t>лабораторные</w:t>
            </w:r>
            <w:proofErr w:type="gramEnd"/>
            <w:r w:rsidRPr="00A477CD">
              <w:rPr>
                <w:b/>
              </w:rPr>
              <w:t xml:space="preserve">) занятие 1 </w:t>
            </w:r>
            <w:r w:rsidRPr="00ED7279">
              <w:rPr>
                <w:b/>
              </w:rPr>
              <w:t>«</w:t>
            </w:r>
            <w:r w:rsidRPr="00ED7279">
              <w:t>Историческая жизнь Древнего Востока. Культура и религиозные верования</w:t>
            </w:r>
            <w:r w:rsidRPr="00ED7279">
              <w:rPr>
                <w:b/>
              </w:rPr>
              <w:t>»</w:t>
            </w:r>
          </w:p>
        </w:tc>
        <w:tc>
          <w:tcPr>
            <w:tcW w:w="720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1C619B" w:rsidRPr="00A477CD" w:rsidRDefault="001C619B" w:rsidP="001D07E8">
            <w:pPr>
              <w:jc w:val="center"/>
              <w:rPr>
                <w:b/>
              </w:rPr>
            </w:pP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8634" w:type="dxa"/>
            <w:vMerge w:val="restart"/>
          </w:tcPr>
          <w:p w:rsidR="001C619B" w:rsidRPr="00A477CD" w:rsidRDefault="001C619B" w:rsidP="001D07E8">
            <w:pPr>
              <w:jc w:val="both"/>
              <w:rPr>
                <w:i/>
              </w:rPr>
            </w:pP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</w:tc>
        <w:tc>
          <w:tcPr>
            <w:tcW w:w="4004" w:type="dxa"/>
          </w:tcPr>
          <w:p w:rsidR="001C619B" w:rsidRPr="00A477CD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2 </w:t>
            </w:r>
            <w:r w:rsidRPr="00ED7279">
              <w:rPr>
                <w:b/>
              </w:rPr>
              <w:t>«</w:t>
            </w:r>
            <w:r w:rsidRPr="00ED7279">
              <w:t>Мировоззрение  в странах Древнего Востока - Египет, Вави</w:t>
            </w:r>
            <w:r>
              <w:t>лон, Иудея</w:t>
            </w:r>
            <w:r w:rsidRPr="00ED7279">
              <w:rPr>
                <w:b/>
              </w:rPr>
              <w:t>»</w:t>
            </w:r>
          </w:p>
          <w:p w:rsidR="001C619B" w:rsidRPr="00A477CD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proofErr w:type="gramStart"/>
            <w:r w:rsidRPr="00A477CD">
              <w:rPr>
                <w:b/>
              </w:rPr>
              <w:t xml:space="preserve">Практическое (лабораторные) занятие 2 </w:t>
            </w:r>
            <w:r w:rsidRPr="00ED7279">
              <w:rPr>
                <w:b/>
              </w:rPr>
              <w:t>«</w:t>
            </w:r>
            <w:r w:rsidRPr="00ED7279">
              <w:t>Религиозные представления народов Древнего Востока.</w:t>
            </w:r>
            <w:proofErr w:type="gramEnd"/>
            <w:r w:rsidRPr="00ED7279">
              <w:t xml:space="preserve"> Особенности культурной и экономической жизни</w:t>
            </w:r>
            <w:r w:rsidRPr="00ED7279">
              <w:rPr>
                <w:b/>
              </w:rPr>
              <w:t>»</w:t>
            </w:r>
          </w:p>
        </w:tc>
        <w:tc>
          <w:tcPr>
            <w:tcW w:w="720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1C619B" w:rsidRPr="00A477CD" w:rsidRDefault="001C619B" w:rsidP="001D07E8">
            <w:pPr>
              <w:jc w:val="center"/>
              <w:rPr>
                <w:b/>
              </w:rPr>
            </w:pP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8634" w:type="dxa"/>
            <w:vMerge/>
          </w:tcPr>
          <w:p w:rsidR="001C619B" w:rsidRPr="00A477CD" w:rsidRDefault="001C619B" w:rsidP="001D07E8">
            <w:pPr>
              <w:jc w:val="both"/>
              <w:rPr>
                <w:b/>
              </w:rPr>
            </w:pP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3</w:t>
            </w:r>
          </w:p>
          <w:p w:rsidR="001C619B" w:rsidRPr="00A477CD" w:rsidRDefault="001C619B" w:rsidP="001D07E8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1C619B" w:rsidRPr="00375163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Лекция 3 </w:t>
            </w:r>
            <w:r w:rsidRPr="00375163">
              <w:rPr>
                <w:b/>
              </w:rPr>
              <w:t>«</w:t>
            </w:r>
            <w:r w:rsidRPr="00375163">
              <w:t>Зороастризм, наука магов, маздакизм и манихейство</w:t>
            </w:r>
            <w:r w:rsidRPr="00375163">
              <w:rPr>
                <w:b/>
              </w:rPr>
              <w:t>»</w:t>
            </w:r>
          </w:p>
          <w:p w:rsidR="001C619B" w:rsidRPr="00A477CD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>Практическое (</w:t>
            </w:r>
            <w:proofErr w:type="gramStart"/>
            <w:r w:rsidRPr="00A477CD">
              <w:rPr>
                <w:b/>
              </w:rPr>
              <w:t>лабораторные</w:t>
            </w:r>
            <w:proofErr w:type="gramEnd"/>
            <w:r w:rsidRPr="00A477CD">
              <w:rPr>
                <w:b/>
              </w:rPr>
              <w:t xml:space="preserve">) занятие 3 </w:t>
            </w:r>
            <w:r w:rsidRPr="00375163">
              <w:rPr>
                <w:b/>
              </w:rPr>
              <w:t>«</w:t>
            </w:r>
            <w:r w:rsidRPr="00375163">
              <w:t>Авеста как синтез знаний народов Ирана, Закавказья и Средней Азии. Ее содержание</w:t>
            </w:r>
            <w:r w:rsidRPr="00375163">
              <w:rPr>
                <w:b/>
              </w:rPr>
              <w:t>»</w:t>
            </w:r>
          </w:p>
        </w:tc>
        <w:tc>
          <w:tcPr>
            <w:tcW w:w="720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1C619B" w:rsidRPr="00A477CD" w:rsidRDefault="001C619B" w:rsidP="001D07E8">
            <w:pPr>
              <w:jc w:val="center"/>
              <w:rPr>
                <w:b/>
              </w:rPr>
            </w:pP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8634" w:type="dxa"/>
          </w:tcPr>
          <w:p w:rsidR="001C619B" w:rsidRPr="00922CE8" w:rsidRDefault="001C619B" w:rsidP="001D07E8">
            <w:pPr>
              <w:rPr>
                <w:sz w:val="28"/>
                <w:szCs w:val="28"/>
              </w:rPr>
            </w:pPr>
            <w:r w:rsidRPr="00922CE8">
              <w:rPr>
                <w:sz w:val="28"/>
                <w:szCs w:val="28"/>
              </w:rPr>
              <w:t>№1 СРС</w:t>
            </w: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 w:rsidRPr="00922CE8">
              <w:rPr>
                <w:sz w:val="28"/>
                <w:szCs w:val="28"/>
              </w:rPr>
              <w:t>Обсуждения и анализ «Авест»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C619B" w:rsidRPr="00A477CD" w:rsidTr="001C619B">
        <w:trPr>
          <w:trHeight w:val="255"/>
        </w:trPr>
        <w:tc>
          <w:tcPr>
            <w:tcW w:w="14034" w:type="dxa"/>
            <w:gridSpan w:val="4"/>
          </w:tcPr>
          <w:p w:rsidR="001C619B" w:rsidRPr="00ED7279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 xml:space="preserve">Тематический блок** </w:t>
            </w:r>
            <w:r w:rsidRPr="00A477CD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(модуль 2)</w:t>
            </w: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4</w:t>
            </w:r>
          </w:p>
        </w:tc>
        <w:tc>
          <w:tcPr>
            <w:tcW w:w="4004" w:type="dxa"/>
          </w:tcPr>
          <w:p w:rsidR="001C619B" w:rsidRDefault="001C619B" w:rsidP="001D07E8">
            <w:pPr>
              <w:jc w:val="both"/>
            </w:pPr>
            <w:r w:rsidRPr="00A477CD">
              <w:rPr>
                <w:b/>
              </w:rPr>
              <w:t>Лекция</w:t>
            </w:r>
            <w:r>
              <w:rPr>
                <w:b/>
              </w:rPr>
              <w:t xml:space="preserve"> 4 </w:t>
            </w:r>
            <w:r w:rsidRPr="00375163">
              <w:rPr>
                <w:b/>
              </w:rPr>
              <w:t>«</w:t>
            </w:r>
            <w:r w:rsidRPr="00375163">
              <w:t>Ведическая литература и ее структура. Значение Вед в мировом культурном наследии</w:t>
            </w:r>
            <w:r>
              <w:t>»</w:t>
            </w:r>
          </w:p>
          <w:p w:rsidR="001C619B" w:rsidRDefault="001C619B" w:rsidP="001D07E8">
            <w:pPr>
              <w:jc w:val="both"/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proofErr w:type="gramStart"/>
            <w:r w:rsidRPr="00A477CD">
              <w:rPr>
                <w:b/>
              </w:rPr>
              <w:t>Практическое (лабораторные) занятие</w:t>
            </w:r>
            <w:r>
              <w:rPr>
                <w:b/>
              </w:rPr>
              <w:t xml:space="preserve"> 4 «</w:t>
            </w:r>
            <w:proofErr w:type="spellStart"/>
            <w:r w:rsidRPr="00375163">
              <w:t>Самхиты</w:t>
            </w:r>
            <w:proofErr w:type="spellEnd"/>
            <w:r w:rsidRPr="00375163">
              <w:t xml:space="preserve">, Брахманы, </w:t>
            </w:r>
            <w:proofErr w:type="spellStart"/>
            <w:r w:rsidRPr="00375163">
              <w:t>Араньяки</w:t>
            </w:r>
            <w:proofErr w:type="spellEnd"/>
            <w:r w:rsidRPr="00375163">
              <w:t>, Упанишады – как составные части Вед</w:t>
            </w:r>
            <w:r w:rsidRPr="00375163">
              <w:rPr>
                <w:b/>
              </w:rPr>
              <w:t>»</w:t>
            </w:r>
            <w:proofErr w:type="gramEnd"/>
          </w:p>
        </w:tc>
        <w:tc>
          <w:tcPr>
            <w:tcW w:w="720" w:type="dxa"/>
          </w:tcPr>
          <w:p w:rsidR="001C619B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34" w:type="dxa"/>
          </w:tcPr>
          <w:p w:rsidR="001C619B" w:rsidRPr="00A477CD" w:rsidRDefault="001C619B" w:rsidP="001D07E8">
            <w:pPr>
              <w:jc w:val="both"/>
              <w:rPr>
                <w:b/>
              </w:rPr>
            </w:pP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lastRenderedPageBreak/>
              <w:t>5</w:t>
            </w:r>
          </w:p>
        </w:tc>
        <w:tc>
          <w:tcPr>
            <w:tcW w:w="4004" w:type="dxa"/>
          </w:tcPr>
          <w:p w:rsidR="001C619B" w:rsidRPr="00375163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>Лекция</w:t>
            </w:r>
            <w:r>
              <w:rPr>
                <w:b/>
              </w:rPr>
              <w:t xml:space="preserve"> 5 </w:t>
            </w:r>
            <w:r w:rsidRPr="00375163">
              <w:rPr>
                <w:b/>
              </w:rPr>
              <w:t>«</w:t>
            </w:r>
            <w:proofErr w:type="spellStart"/>
            <w:r w:rsidRPr="00375163">
              <w:t>Самхиты</w:t>
            </w:r>
            <w:proofErr w:type="spellEnd"/>
            <w:r w:rsidRPr="00375163">
              <w:t xml:space="preserve"> и ее содержание</w:t>
            </w:r>
            <w:r w:rsidRPr="00375163">
              <w:rPr>
                <w:b/>
              </w:rPr>
              <w:t>»</w:t>
            </w:r>
          </w:p>
          <w:p w:rsidR="001C619B" w:rsidRPr="00375163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proofErr w:type="gramStart"/>
            <w:r w:rsidRPr="00A477CD">
              <w:rPr>
                <w:b/>
              </w:rPr>
              <w:t>Практическое (лабораторные) занятие</w:t>
            </w:r>
            <w:r>
              <w:rPr>
                <w:b/>
              </w:rPr>
              <w:t xml:space="preserve"> 5 </w:t>
            </w:r>
            <w:r w:rsidRPr="00375163">
              <w:rPr>
                <w:b/>
              </w:rPr>
              <w:t>«</w:t>
            </w:r>
            <w:r w:rsidRPr="00375163">
              <w:t xml:space="preserve">Структура и особенности </w:t>
            </w:r>
            <w:proofErr w:type="spellStart"/>
            <w:r w:rsidRPr="00375163">
              <w:t>Самхит</w:t>
            </w:r>
            <w:proofErr w:type="spellEnd"/>
            <w:r w:rsidRPr="00375163">
              <w:t>.</w:t>
            </w:r>
            <w:proofErr w:type="gramEnd"/>
            <w:r w:rsidRPr="00375163">
              <w:t xml:space="preserve"> Начало философского ведения мира</w:t>
            </w:r>
            <w:r>
              <w:rPr>
                <w:b/>
              </w:rPr>
              <w:t>»</w:t>
            </w:r>
          </w:p>
        </w:tc>
        <w:tc>
          <w:tcPr>
            <w:tcW w:w="720" w:type="dxa"/>
          </w:tcPr>
          <w:p w:rsidR="001C619B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34" w:type="dxa"/>
          </w:tcPr>
          <w:p w:rsidR="001C619B" w:rsidRPr="00A477CD" w:rsidRDefault="001C619B" w:rsidP="001D07E8">
            <w:pPr>
              <w:jc w:val="both"/>
              <w:rPr>
                <w:b/>
              </w:rPr>
            </w:pP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6</w:t>
            </w:r>
          </w:p>
        </w:tc>
        <w:tc>
          <w:tcPr>
            <w:tcW w:w="4004" w:type="dxa"/>
          </w:tcPr>
          <w:p w:rsidR="001C619B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>Лекция</w:t>
            </w:r>
            <w:r>
              <w:rPr>
                <w:b/>
              </w:rPr>
              <w:t xml:space="preserve"> 6 «</w:t>
            </w:r>
            <w:r>
              <w:rPr>
                <w:sz w:val="28"/>
                <w:szCs w:val="28"/>
              </w:rPr>
              <w:t>Мировоззренческие аспекты *</w:t>
            </w:r>
            <w:r w:rsidRPr="001278AA">
              <w:rPr>
                <w:sz w:val="28"/>
                <w:szCs w:val="28"/>
              </w:rPr>
              <w:t>Брахманов</w:t>
            </w:r>
            <w:r>
              <w:rPr>
                <w:sz w:val="28"/>
                <w:szCs w:val="28"/>
              </w:rPr>
              <w:t>*</w:t>
            </w:r>
            <w:r>
              <w:rPr>
                <w:b/>
              </w:rPr>
              <w:t>»</w:t>
            </w: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>Практическое (</w:t>
            </w:r>
            <w:proofErr w:type="gramStart"/>
            <w:r w:rsidRPr="00A477CD">
              <w:rPr>
                <w:b/>
              </w:rPr>
              <w:t>лабораторные</w:t>
            </w:r>
            <w:proofErr w:type="gramEnd"/>
            <w:r w:rsidRPr="00A477CD">
              <w:rPr>
                <w:b/>
              </w:rPr>
              <w:t>) занятие</w:t>
            </w:r>
            <w:r>
              <w:rPr>
                <w:b/>
              </w:rPr>
              <w:t xml:space="preserve"> 6 «</w:t>
            </w:r>
            <w:r>
              <w:rPr>
                <w:sz w:val="28"/>
                <w:szCs w:val="28"/>
              </w:rPr>
              <w:t>Характер и содержание *</w:t>
            </w:r>
            <w:r w:rsidRPr="001278AA">
              <w:rPr>
                <w:sz w:val="28"/>
                <w:szCs w:val="28"/>
              </w:rPr>
              <w:t>Брахманов</w:t>
            </w:r>
            <w:r>
              <w:rPr>
                <w:sz w:val="28"/>
                <w:szCs w:val="28"/>
              </w:rPr>
              <w:t>*</w:t>
            </w:r>
            <w:r>
              <w:rPr>
                <w:b/>
              </w:rPr>
              <w:t>»</w:t>
            </w:r>
          </w:p>
        </w:tc>
        <w:tc>
          <w:tcPr>
            <w:tcW w:w="720" w:type="dxa"/>
          </w:tcPr>
          <w:p w:rsidR="001C619B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34" w:type="dxa"/>
          </w:tcPr>
          <w:p w:rsidR="001C619B" w:rsidRPr="00922CE8" w:rsidRDefault="001C619B" w:rsidP="001D07E8">
            <w:pPr>
              <w:rPr>
                <w:sz w:val="28"/>
                <w:szCs w:val="28"/>
              </w:rPr>
            </w:pPr>
            <w:r w:rsidRPr="00922CE8">
              <w:rPr>
                <w:sz w:val="28"/>
                <w:szCs w:val="28"/>
              </w:rPr>
              <w:t>№2 СРС</w:t>
            </w: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 w:rsidRPr="00922CE8">
              <w:rPr>
                <w:sz w:val="28"/>
                <w:szCs w:val="28"/>
              </w:rPr>
              <w:t>Обсуждение и анализ «Вед»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7</w:t>
            </w:r>
          </w:p>
        </w:tc>
        <w:tc>
          <w:tcPr>
            <w:tcW w:w="4004" w:type="dxa"/>
          </w:tcPr>
          <w:p w:rsidR="001C619B" w:rsidRPr="00A477CD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>РК 1</w:t>
            </w:r>
          </w:p>
        </w:tc>
        <w:tc>
          <w:tcPr>
            <w:tcW w:w="720" w:type="dxa"/>
          </w:tcPr>
          <w:p w:rsidR="001C619B" w:rsidRPr="00A477CD" w:rsidRDefault="001C619B" w:rsidP="001D07E8">
            <w:pPr>
              <w:jc w:val="both"/>
              <w:rPr>
                <w:b/>
              </w:rPr>
            </w:pPr>
          </w:p>
        </w:tc>
        <w:tc>
          <w:tcPr>
            <w:tcW w:w="8634" w:type="dxa"/>
          </w:tcPr>
          <w:p w:rsidR="001C619B" w:rsidRPr="00A477CD" w:rsidRDefault="001C619B" w:rsidP="001D07E8">
            <w:pPr>
              <w:jc w:val="both"/>
              <w:rPr>
                <w:b/>
              </w:rPr>
            </w:pPr>
            <w:r w:rsidRPr="001278AA">
              <w:rPr>
                <w:sz w:val="28"/>
                <w:szCs w:val="28"/>
              </w:rPr>
              <w:t>Философия и культура в странах Ближнего и Среднего Востока в доисламский период.</w:t>
            </w:r>
          </w:p>
        </w:tc>
      </w:tr>
    </w:tbl>
    <w:p w:rsidR="001C619B" w:rsidRDefault="001C619B" w:rsidP="001C619B">
      <w:pPr>
        <w:jc w:val="both"/>
        <w:rPr>
          <w:b/>
        </w:rPr>
      </w:pPr>
    </w:p>
    <w:p w:rsidR="001C619B" w:rsidRDefault="001C619B" w:rsidP="001C619B">
      <w:pPr>
        <w:jc w:val="both"/>
        <w:rPr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4"/>
        <w:gridCol w:w="720"/>
        <w:gridCol w:w="8634"/>
      </w:tblGrid>
      <w:tr w:rsidR="001C619B" w:rsidRPr="00A477CD" w:rsidTr="001C619B">
        <w:trPr>
          <w:trHeight w:val="255"/>
        </w:trPr>
        <w:tc>
          <w:tcPr>
            <w:tcW w:w="676" w:type="dxa"/>
            <w:vMerge w:val="restart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д</w:t>
            </w:r>
            <w:r w:rsidRPr="00A477CD">
              <w:rPr>
                <w:b/>
              </w:rPr>
              <w:t>е</w:t>
            </w:r>
            <w:r w:rsidRPr="00A477CD">
              <w:rPr>
                <w:b/>
              </w:rPr>
              <w:t>ля</w:t>
            </w:r>
          </w:p>
        </w:tc>
        <w:tc>
          <w:tcPr>
            <w:tcW w:w="13358" w:type="dxa"/>
            <w:gridSpan w:val="3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 xml:space="preserve">Дисциплина «Код» </w:t>
            </w:r>
            <w:r w:rsidRPr="00A477CD">
              <w:rPr>
                <w:b/>
                <w:lang w:val="kk-KZ"/>
              </w:rPr>
              <w:t xml:space="preserve">- </w:t>
            </w:r>
            <w:r w:rsidRPr="00A477CD">
              <w:rPr>
                <w:b/>
              </w:rPr>
              <w:t>« Название »,</w:t>
            </w:r>
            <w:r w:rsidRPr="00A477CD">
              <w:t xml:space="preserve"> </w:t>
            </w:r>
            <w:r>
              <w:rPr>
                <w:b/>
              </w:rPr>
              <w:t>3</w:t>
            </w:r>
            <w:r w:rsidRPr="00A477CD">
              <w:rPr>
                <w:b/>
              </w:rPr>
              <w:t>кред</w:t>
            </w:r>
            <w:r w:rsidRPr="00A477CD">
              <w:rPr>
                <w:b/>
              </w:rPr>
              <w:t>и</w:t>
            </w:r>
            <w:r w:rsidRPr="00A477CD">
              <w:rPr>
                <w:b/>
              </w:rPr>
              <w:t>та</w:t>
            </w: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  <w:vMerge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Название темы</w:t>
            </w:r>
          </w:p>
        </w:tc>
        <w:tc>
          <w:tcPr>
            <w:tcW w:w="720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8634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СРС</w:t>
            </w:r>
          </w:p>
        </w:tc>
      </w:tr>
      <w:tr w:rsidR="001C619B" w:rsidRPr="00A477CD" w:rsidTr="001C619B">
        <w:trPr>
          <w:trHeight w:val="255"/>
        </w:trPr>
        <w:tc>
          <w:tcPr>
            <w:tcW w:w="14034" w:type="dxa"/>
            <w:gridSpan w:val="4"/>
          </w:tcPr>
          <w:p w:rsidR="001C619B" w:rsidRPr="00ED7279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Тематический блок**</w:t>
            </w:r>
            <w:r>
              <w:rPr>
                <w:b/>
                <w:lang w:val="en-US"/>
              </w:rPr>
              <w:t xml:space="preserve"> III</w:t>
            </w: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(модуль 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)</w:t>
            </w: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4" w:type="dxa"/>
          </w:tcPr>
          <w:p w:rsidR="001C619B" w:rsidRPr="007246E4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Лекция 8</w:t>
            </w:r>
            <w:r w:rsidRPr="00A477CD">
              <w:rPr>
                <w:b/>
              </w:rPr>
              <w:t xml:space="preserve"> </w:t>
            </w:r>
            <w:r w:rsidRPr="007246E4">
              <w:t>«Упанишады» как философская часть Вед</w:t>
            </w:r>
            <w:r w:rsidRPr="007246E4">
              <w:rPr>
                <w:b/>
              </w:rPr>
              <w:t>»</w:t>
            </w:r>
          </w:p>
          <w:p w:rsidR="001C619B" w:rsidRPr="00A477CD" w:rsidRDefault="001C619B" w:rsidP="001D07E8">
            <w:pPr>
              <w:jc w:val="both"/>
              <w:rPr>
                <w:b/>
              </w:rPr>
            </w:pPr>
          </w:p>
          <w:p w:rsidR="001C619B" w:rsidRPr="007246E4" w:rsidRDefault="001C619B" w:rsidP="001D07E8">
            <w:pPr>
              <w:jc w:val="both"/>
              <w:rPr>
                <w:b/>
              </w:rPr>
            </w:pPr>
            <w:proofErr w:type="gramStart"/>
            <w:r w:rsidRPr="007246E4">
              <w:rPr>
                <w:b/>
              </w:rPr>
              <w:t>Практическое (лабораторные) занятие 8 «</w:t>
            </w:r>
            <w:r w:rsidRPr="007246E4">
              <w:t xml:space="preserve">Содержание Упанишад и развитие в них основных </w:t>
            </w:r>
            <w:r w:rsidRPr="007246E4">
              <w:lastRenderedPageBreak/>
              <w:t>философских категорий Древней Индии</w:t>
            </w:r>
            <w:r w:rsidRPr="007246E4">
              <w:rPr>
                <w:b/>
              </w:rPr>
              <w:t>»</w:t>
            </w:r>
            <w:proofErr w:type="gramEnd"/>
          </w:p>
        </w:tc>
        <w:tc>
          <w:tcPr>
            <w:tcW w:w="720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lastRenderedPageBreak/>
              <w:t>2</w:t>
            </w:r>
          </w:p>
          <w:p w:rsidR="001C619B" w:rsidRPr="00A477CD" w:rsidRDefault="001C619B" w:rsidP="001D07E8">
            <w:pPr>
              <w:jc w:val="center"/>
              <w:rPr>
                <w:b/>
              </w:rPr>
            </w:pP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8634" w:type="dxa"/>
            <w:vMerge w:val="restart"/>
          </w:tcPr>
          <w:p w:rsidR="001C619B" w:rsidRPr="001C619B" w:rsidRDefault="001C619B" w:rsidP="001D07E8">
            <w:pPr>
              <w:jc w:val="both"/>
              <w:rPr>
                <w:i/>
              </w:rPr>
            </w:pPr>
          </w:p>
          <w:p w:rsidR="001C619B" w:rsidRPr="001C619B" w:rsidRDefault="001C619B" w:rsidP="001D07E8">
            <w:pPr>
              <w:jc w:val="both"/>
              <w:rPr>
                <w:i/>
              </w:rPr>
            </w:pPr>
          </w:p>
          <w:p w:rsidR="001C619B" w:rsidRPr="001C619B" w:rsidRDefault="001C619B" w:rsidP="001D07E8">
            <w:pPr>
              <w:jc w:val="both"/>
              <w:rPr>
                <w:i/>
              </w:rPr>
            </w:pPr>
          </w:p>
          <w:p w:rsidR="001C619B" w:rsidRPr="001C619B" w:rsidRDefault="001C619B" w:rsidP="001D07E8">
            <w:pPr>
              <w:jc w:val="both"/>
              <w:rPr>
                <w:i/>
              </w:rPr>
            </w:pPr>
          </w:p>
          <w:p w:rsidR="001C619B" w:rsidRPr="001C619B" w:rsidRDefault="001C619B" w:rsidP="001D07E8">
            <w:pPr>
              <w:jc w:val="both"/>
              <w:rPr>
                <w:i/>
              </w:rPr>
            </w:pPr>
          </w:p>
          <w:p w:rsidR="001C619B" w:rsidRPr="001C619B" w:rsidRDefault="001C619B" w:rsidP="001D07E8">
            <w:pPr>
              <w:jc w:val="both"/>
              <w:rPr>
                <w:i/>
              </w:rPr>
            </w:pPr>
          </w:p>
          <w:p w:rsidR="001C619B" w:rsidRPr="001C619B" w:rsidRDefault="001C619B" w:rsidP="001D07E8">
            <w:pPr>
              <w:jc w:val="both"/>
              <w:rPr>
                <w:i/>
              </w:rPr>
            </w:pPr>
          </w:p>
          <w:p w:rsidR="001C619B" w:rsidRPr="001C619B" w:rsidRDefault="001C619B" w:rsidP="001D07E8">
            <w:pPr>
              <w:jc w:val="both"/>
              <w:rPr>
                <w:i/>
              </w:rPr>
            </w:pPr>
          </w:p>
          <w:p w:rsidR="001C619B" w:rsidRPr="001C619B" w:rsidRDefault="001C619B" w:rsidP="001D07E8">
            <w:pPr>
              <w:jc w:val="both"/>
              <w:rPr>
                <w:i/>
              </w:rPr>
            </w:pPr>
          </w:p>
          <w:p w:rsidR="001C619B" w:rsidRDefault="001C619B" w:rsidP="001D0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 СРС</w:t>
            </w:r>
          </w:p>
          <w:p w:rsidR="001C619B" w:rsidRDefault="001C619B" w:rsidP="001D0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структура «Упанишад».</w:t>
            </w:r>
          </w:p>
          <w:p w:rsidR="001C619B" w:rsidRPr="00EC1343" w:rsidRDefault="001C619B" w:rsidP="001D07E8">
            <w:pPr>
              <w:jc w:val="both"/>
              <w:rPr>
                <w:i/>
              </w:rPr>
            </w:pPr>
            <w:r>
              <w:rPr>
                <w:sz w:val="28"/>
                <w:szCs w:val="28"/>
              </w:rPr>
              <w:t xml:space="preserve">Обсуждение и анализ философских категорий и понятий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04" w:type="dxa"/>
          </w:tcPr>
          <w:p w:rsidR="001C619B" w:rsidRPr="007246E4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Лекция 9</w:t>
            </w:r>
            <w:r w:rsidRPr="00A477CD">
              <w:rPr>
                <w:b/>
              </w:rPr>
              <w:t xml:space="preserve"> </w:t>
            </w:r>
            <w:r w:rsidRPr="00ED7279">
              <w:rPr>
                <w:b/>
              </w:rPr>
              <w:t>«</w:t>
            </w:r>
            <w:r w:rsidRPr="007246E4">
              <w:t>Философские школы в Древ</w:t>
            </w:r>
            <w:r>
              <w:t>ней Индии. Их отношение к Ведам</w:t>
            </w:r>
            <w:r w:rsidRPr="007246E4">
              <w:rPr>
                <w:b/>
              </w:rPr>
              <w:t>»</w:t>
            </w:r>
          </w:p>
          <w:p w:rsidR="001C619B" w:rsidRPr="00A477CD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proofErr w:type="gramStart"/>
            <w:r w:rsidRPr="00A477CD">
              <w:rPr>
                <w:b/>
              </w:rPr>
              <w:t>Практическое (лабораторные)</w:t>
            </w:r>
            <w:r>
              <w:rPr>
                <w:b/>
              </w:rPr>
              <w:t xml:space="preserve"> занятие 9</w:t>
            </w:r>
            <w:r w:rsidRPr="00A477CD">
              <w:rPr>
                <w:b/>
              </w:rPr>
              <w:t xml:space="preserve"> </w:t>
            </w:r>
            <w:r w:rsidRPr="007246E4">
              <w:rPr>
                <w:b/>
              </w:rPr>
              <w:t>«</w:t>
            </w:r>
            <w:r w:rsidRPr="007246E4">
              <w:t>Ортодоксальные и неортодоксальные школы.</w:t>
            </w:r>
            <w:proofErr w:type="gramEnd"/>
            <w:r w:rsidRPr="007246E4">
              <w:t xml:space="preserve"> Их содержание и особенности</w:t>
            </w:r>
            <w:r w:rsidRPr="00ED7279">
              <w:rPr>
                <w:b/>
              </w:rPr>
              <w:t>»</w:t>
            </w:r>
          </w:p>
        </w:tc>
        <w:tc>
          <w:tcPr>
            <w:tcW w:w="720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1C619B" w:rsidRPr="00A477CD" w:rsidRDefault="001C619B" w:rsidP="001D07E8">
            <w:pPr>
              <w:jc w:val="center"/>
              <w:rPr>
                <w:b/>
              </w:rPr>
            </w:pP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8634" w:type="dxa"/>
            <w:vMerge/>
          </w:tcPr>
          <w:p w:rsidR="001C619B" w:rsidRPr="00A477CD" w:rsidRDefault="001C619B" w:rsidP="001D07E8">
            <w:pPr>
              <w:jc w:val="both"/>
              <w:rPr>
                <w:b/>
              </w:rPr>
            </w:pP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1C619B" w:rsidRPr="00A477CD" w:rsidRDefault="001C619B" w:rsidP="001D07E8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1C619B" w:rsidRPr="00EC1343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</w:t>
            </w:r>
            <w:r w:rsidRPr="00EC1343">
              <w:rPr>
                <w:b/>
              </w:rPr>
              <w:t>10</w:t>
            </w:r>
            <w:r w:rsidRPr="00A477CD">
              <w:rPr>
                <w:b/>
              </w:rPr>
              <w:t xml:space="preserve"> </w:t>
            </w:r>
            <w:r w:rsidRPr="00EC1343">
              <w:rPr>
                <w:b/>
              </w:rPr>
              <w:t>«</w:t>
            </w:r>
            <w:r w:rsidRPr="00EC1343">
              <w:t>Философские аспекты «Йоги»</w:t>
            </w:r>
            <w:r w:rsidRPr="00EC1343">
              <w:rPr>
                <w:b/>
              </w:rPr>
              <w:t>»</w:t>
            </w:r>
          </w:p>
          <w:p w:rsidR="001C619B" w:rsidRPr="00A477CD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proofErr w:type="gramStart"/>
            <w:r w:rsidRPr="00A477CD">
              <w:rPr>
                <w:b/>
              </w:rPr>
              <w:t>Практ</w:t>
            </w:r>
            <w:r>
              <w:rPr>
                <w:b/>
              </w:rPr>
              <w:t xml:space="preserve">ическое (лабораторные) занятие </w:t>
            </w:r>
            <w:r w:rsidRPr="00EC1343">
              <w:rPr>
                <w:b/>
              </w:rPr>
              <w:t>10</w:t>
            </w:r>
            <w:r w:rsidRPr="00A477CD">
              <w:rPr>
                <w:b/>
              </w:rPr>
              <w:t xml:space="preserve"> </w:t>
            </w:r>
            <w:r w:rsidRPr="00375163">
              <w:rPr>
                <w:b/>
              </w:rPr>
              <w:t>«</w:t>
            </w:r>
            <w:proofErr w:type="spellStart"/>
            <w:r w:rsidRPr="00EC1343">
              <w:t>Йогические</w:t>
            </w:r>
            <w:proofErr w:type="spellEnd"/>
            <w:r w:rsidRPr="00EC1343">
              <w:t xml:space="preserve"> школы йоги.</w:t>
            </w:r>
            <w:proofErr w:type="gramEnd"/>
            <w:r w:rsidRPr="00EC1343">
              <w:t xml:space="preserve"> Цель и смысл жизни человека в йоге</w:t>
            </w:r>
            <w:r w:rsidRPr="00EC1343">
              <w:rPr>
                <w:b/>
              </w:rPr>
              <w:t>»</w:t>
            </w:r>
          </w:p>
        </w:tc>
        <w:tc>
          <w:tcPr>
            <w:tcW w:w="720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1C619B" w:rsidRPr="00A477CD" w:rsidRDefault="001C619B" w:rsidP="001D07E8">
            <w:pPr>
              <w:jc w:val="center"/>
              <w:rPr>
                <w:b/>
              </w:rPr>
            </w:pPr>
          </w:p>
          <w:p w:rsidR="001C619B" w:rsidRPr="00A477CD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8634" w:type="dxa"/>
          </w:tcPr>
          <w:p w:rsidR="001C619B" w:rsidRPr="00A477CD" w:rsidRDefault="001C619B" w:rsidP="001D07E8">
            <w:pPr>
              <w:jc w:val="both"/>
              <w:rPr>
                <w:b/>
              </w:rPr>
            </w:pPr>
          </w:p>
        </w:tc>
      </w:tr>
      <w:tr w:rsidR="001C619B" w:rsidRPr="00A477CD" w:rsidTr="001C619B">
        <w:trPr>
          <w:trHeight w:val="255"/>
        </w:trPr>
        <w:tc>
          <w:tcPr>
            <w:tcW w:w="14034" w:type="dxa"/>
            <w:gridSpan w:val="4"/>
          </w:tcPr>
          <w:p w:rsidR="001C619B" w:rsidRPr="00ED7279" w:rsidRDefault="001C619B" w:rsidP="001D07E8">
            <w:pPr>
              <w:jc w:val="center"/>
              <w:rPr>
                <w:b/>
              </w:rPr>
            </w:pPr>
            <w:r w:rsidRPr="00A477CD">
              <w:rPr>
                <w:b/>
              </w:rPr>
              <w:t xml:space="preserve">Тематический блок**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(модуль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)</w:t>
            </w: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04" w:type="dxa"/>
          </w:tcPr>
          <w:p w:rsidR="001C619B" w:rsidRPr="00EC1343" w:rsidRDefault="001C619B" w:rsidP="001D07E8">
            <w:pPr>
              <w:jc w:val="both"/>
            </w:pPr>
            <w:r w:rsidRPr="00A477CD">
              <w:rPr>
                <w:b/>
              </w:rPr>
              <w:t>Лекция</w:t>
            </w:r>
            <w:r>
              <w:rPr>
                <w:b/>
              </w:rPr>
              <w:t xml:space="preserve"> </w:t>
            </w:r>
            <w:r w:rsidRPr="00EC1343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375163">
              <w:rPr>
                <w:b/>
              </w:rPr>
              <w:t>«</w:t>
            </w:r>
            <w:r w:rsidRPr="00EC1343">
              <w:t>Развитие философии в Древнем Китае»</w:t>
            </w:r>
          </w:p>
          <w:p w:rsidR="001C619B" w:rsidRPr="00EC1343" w:rsidRDefault="001C619B" w:rsidP="001D07E8">
            <w:pPr>
              <w:jc w:val="both"/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>Практическое (</w:t>
            </w:r>
            <w:proofErr w:type="gramStart"/>
            <w:r w:rsidRPr="00A477CD">
              <w:rPr>
                <w:b/>
              </w:rPr>
              <w:t>лабораторные</w:t>
            </w:r>
            <w:proofErr w:type="gramEnd"/>
            <w:r w:rsidRPr="00A477CD">
              <w:rPr>
                <w:b/>
              </w:rPr>
              <w:t>) занятие</w:t>
            </w:r>
            <w:r>
              <w:rPr>
                <w:b/>
              </w:rPr>
              <w:t xml:space="preserve"> </w:t>
            </w:r>
            <w:r w:rsidRPr="00EC1343">
              <w:rPr>
                <w:b/>
              </w:rPr>
              <w:t>11</w:t>
            </w:r>
            <w:r>
              <w:rPr>
                <w:b/>
              </w:rPr>
              <w:t xml:space="preserve"> «</w:t>
            </w:r>
            <w:r w:rsidRPr="00EC1343">
              <w:t>культура и философия в Древнем Китае. Основные вехи становления мировоззрения</w:t>
            </w:r>
            <w:r w:rsidRPr="00EC1343">
              <w:rPr>
                <w:b/>
              </w:rPr>
              <w:t>»</w:t>
            </w:r>
          </w:p>
        </w:tc>
        <w:tc>
          <w:tcPr>
            <w:tcW w:w="720" w:type="dxa"/>
          </w:tcPr>
          <w:p w:rsidR="001C619B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34" w:type="dxa"/>
          </w:tcPr>
          <w:p w:rsidR="001C619B" w:rsidRDefault="001C619B" w:rsidP="001D07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 СРС</w:t>
            </w: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>
              <w:rPr>
                <w:sz w:val="32"/>
                <w:szCs w:val="32"/>
              </w:rPr>
              <w:t xml:space="preserve">Обсуждение и анализ книги «Да </w:t>
            </w:r>
            <w:proofErr w:type="spellStart"/>
            <w:r>
              <w:rPr>
                <w:sz w:val="32"/>
                <w:szCs w:val="32"/>
              </w:rPr>
              <w:t>дэ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цзин</w:t>
            </w:r>
            <w:proofErr w:type="spellEnd"/>
            <w:r>
              <w:rPr>
                <w:sz w:val="32"/>
                <w:szCs w:val="32"/>
              </w:rPr>
              <w:t>».</w:t>
            </w: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04" w:type="dxa"/>
          </w:tcPr>
          <w:p w:rsidR="001C619B" w:rsidRPr="00EC1343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>Лекция</w:t>
            </w:r>
            <w:r>
              <w:rPr>
                <w:b/>
              </w:rPr>
              <w:t xml:space="preserve"> </w:t>
            </w:r>
            <w:r w:rsidRPr="00EC1343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375163">
              <w:rPr>
                <w:b/>
              </w:rPr>
              <w:t>«</w:t>
            </w:r>
            <w:r w:rsidRPr="00EC1343">
              <w:t xml:space="preserve">Начало первой философии китайцев «Да </w:t>
            </w:r>
            <w:proofErr w:type="spellStart"/>
            <w:r w:rsidRPr="00EC1343">
              <w:t>дэ</w:t>
            </w:r>
            <w:proofErr w:type="spellEnd"/>
            <w:r w:rsidRPr="00EC1343">
              <w:t xml:space="preserve"> </w:t>
            </w:r>
            <w:proofErr w:type="spellStart"/>
            <w:r w:rsidRPr="00EC1343">
              <w:t>цзин</w:t>
            </w:r>
            <w:proofErr w:type="spellEnd"/>
            <w:r w:rsidRPr="00EC1343">
              <w:t>»</w:t>
            </w:r>
            <w:r w:rsidRPr="00EC1343">
              <w:rPr>
                <w:b/>
              </w:rPr>
              <w:t>»</w:t>
            </w:r>
          </w:p>
          <w:p w:rsidR="001C619B" w:rsidRPr="00375163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>Практическое (</w:t>
            </w:r>
            <w:proofErr w:type="gramStart"/>
            <w:r w:rsidRPr="00A477CD">
              <w:rPr>
                <w:b/>
              </w:rPr>
              <w:t>лабораторные</w:t>
            </w:r>
            <w:proofErr w:type="gramEnd"/>
            <w:r w:rsidRPr="00A477CD">
              <w:rPr>
                <w:b/>
              </w:rPr>
              <w:t>) занятие</w:t>
            </w:r>
            <w:r>
              <w:rPr>
                <w:b/>
              </w:rPr>
              <w:t xml:space="preserve"> </w:t>
            </w:r>
            <w:r w:rsidRPr="00EC1343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EC1343">
              <w:t>«</w:t>
            </w:r>
            <w:proofErr w:type="spellStart"/>
            <w:r w:rsidRPr="00EC1343">
              <w:t>Лао</w:t>
            </w:r>
            <w:proofErr w:type="spellEnd"/>
            <w:r w:rsidRPr="00EC1343">
              <w:t xml:space="preserve"> </w:t>
            </w:r>
            <w:proofErr w:type="spellStart"/>
            <w:r w:rsidRPr="00EC1343">
              <w:t>цзы</w:t>
            </w:r>
            <w:proofErr w:type="spellEnd"/>
            <w:r w:rsidRPr="00EC1343">
              <w:t>». Начало даосизма</w:t>
            </w:r>
            <w:r w:rsidRPr="00EC1343">
              <w:rPr>
                <w:b/>
              </w:rPr>
              <w:t>»</w:t>
            </w:r>
          </w:p>
        </w:tc>
        <w:tc>
          <w:tcPr>
            <w:tcW w:w="720" w:type="dxa"/>
          </w:tcPr>
          <w:p w:rsidR="001C619B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34" w:type="dxa"/>
          </w:tcPr>
          <w:p w:rsidR="001C619B" w:rsidRPr="00A477CD" w:rsidRDefault="001C619B" w:rsidP="001D07E8">
            <w:pPr>
              <w:jc w:val="both"/>
              <w:rPr>
                <w:b/>
              </w:rPr>
            </w:pP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04" w:type="dxa"/>
          </w:tcPr>
          <w:p w:rsidR="001C619B" w:rsidRPr="00EC1343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>Лекция</w:t>
            </w:r>
            <w:r>
              <w:rPr>
                <w:b/>
              </w:rPr>
              <w:t xml:space="preserve"> </w:t>
            </w:r>
            <w:r w:rsidRPr="00EC1343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AB43A2">
              <w:rPr>
                <w:sz w:val="28"/>
                <w:szCs w:val="28"/>
              </w:rPr>
              <w:t>«</w:t>
            </w:r>
            <w:r w:rsidRPr="00EC1343">
              <w:t xml:space="preserve">Лунь </w:t>
            </w:r>
            <w:proofErr w:type="spellStart"/>
            <w:r w:rsidRPr="00EC1343">
              <w:t>юй</w:t>
            </w:r>
            <w:proofErr w:type="spellEnd"/>
            <w:r w:rsidRPr="00EC1343">
              <w:t xml:space="preserve">» </w:t>
            </w:r>
            <w:proofErr w:type="spellStart"/>
            <w:r w:rsidRPr="00EC1343">
              <w:t>Кунцзы</w:t>
            </w:r>
            <w:proofErr w:type="spellEnd"/>
            <w:r w:rsidRPr="00EC1343">
              <w:t>. Начало конфуцианства</w:t>
            </w:r>
            <w:r w:rsidRPr="00EC1343">
              <w:rPr>
                <w:b/>
              </w:rPr>
              <w:t>»</w:t>
            </w: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 w:rsidRPr="00A477CD">
              <w:rPr>
                <w:b/>
              </w:rPr>
              <w:t>Практическое (</w:t>
            </w:r>
            <w:proofErr w:type="gramStart"/>
            <w:r w:rsidRPr="00A477CD">
              <w:rPr>
                <w:b/>
              </w:rPr>
              <w:t>лабораторные</w:t>
            </w:r>
            <w:proofErr w:type="gramEnd"/>
            <w:r w:rsidRPr="00A477CD">
              <w:rPr>
                <w:b/>
              </w:rPr>
              <w:t>) занятие</w:t>
            </w:r>
            <w:r>
              <w:rPr>
                <w:b/>
              </w:rPr>
              <w:t xml:space="preserve"> </w:t>
            </w:r>
            <w:r w:rsidRPr="00EC1343">
              <w:rPr>
                <w:b/>
              </w:rPr>
              <w:t>13</w:t>
            </w:r>
            <w:r>
              <w:rPr>
                <w:b/>
              </w:rPr>
              <w:t xml:space="preserve"> «</w:t>
            </w:r>
            <w:r w:rsidRPr="00AB43A2">
              <w:rPr>
                <w:sz w:val="28"/>
                <w:szCs w:val="28"/>
              </w:rPr>
              <w:t xml:space="preserve">Ритуальная традиция и идеал </w:t>
            </w:r>
            <w:proofErr w:type="spellStart"/>
            <w:r w:rsidRPr="00AB43A2">
              <w:rPr>
                <w:sz w:val="28"/>
                <w:szCs w:val="28"/>
              </w:rPr>
              <w:t>Цзюнь</w:t>
            </w:r>
            <w:proofErr w:type="spellEnd"/>
            <w:r w:rsidRPr="00AB43A2">
              <w:rPr>
                <w:sz w:val="28"/>
                <w:szCs w:val="28"/>
              </w:rPr>
              <w:t xml:space="preserve"> </w:t>
            </w:r>
            <w:proofErr w:type="spellStart"/>
            <w:r w:rsidRPr="00AB43A2">
              <w:rPr>
                <w:sz w:val="28"/>
                <w:szCs w:val="28"/>
              </w:rPr>
              <w:t>цзы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720" w:type="dxa"/>
          </w:tcPr>
          <w:p w:rsidR="001C619B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Default="001C619B" w:rsidP="001D07E8">
            <w:pPr>
              <w:jc w:val="both"/>
              <w:rPr>
                <w:b/>
              </w:rPr>
            </w:pP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34" w:type="dxa"/>
          </w:tcPr>
          <w:p w:rsidR="001C619B" w:rsidRDefault="001C619B" w:rsidP="001D07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№5 СРС </w:t>
            </w:r>
          </w:p>
          <w:p w:rsidR="001C619B" w:rsidRPr="00A477CD" w:rsidRDefault="001C619B" w:rsidP="001D07E8">
            <w:pPr>
              <w:jc w:val="both"/>
              <w:rPr>
                <w:b/>
              </w:rPr>
            </w:pPr>
            <w:r>
              <w:rPr>
                <w:sz w:val="32"/>
                <w:szCs w:val="32"/>
              </w:rPr>
              <w:lastRenderedPageBreak/>
              <w:t xml:space="preserve">Обсуждение и анализ работы «Лунь </w:t>
            </w:r>
            <w:proofErr w:type="spellStart"/>
            <w:r>
              <w:rPr>
                <w:sz w:val="32"/>
                <w:szCs w:val="32"/>
              </w:rPr>
              <w:t>юй</w:t>
            </w:r>
            <w:proofErr w:type="spellEnd"/>
            <w:r>
              <w:rPr>
                <w:sz w:val="32"/>
                <w:szCs w:val="32"/>
              </w:rPr>
              <w:t>».</w:t>
            </w:r>
          </w:p>
        </w:tc>
      </w:tr>
      <w:tr w:rsidR="001C619B" w:rsidRPr="00A477CD" w:rsidTr="001C619B">
        <w:trPr>
          <w:trHeight w:val="255"/>
        </w:trPr>
        <w:tc>
          <w:tcPr>
            <w:tcW w:w="676" w:type="dxa"/>
          </w:tcPr>
          <w:p w:rsidR="001C619B" w:rsidRPr="00A477CD" w:rsidRDefault="001C619B" w:rsidP="001D07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4004" w:type="dxa"/>
          </w:tcPr>
          <w:p w:rsidR="001C619B" w:rsidRPr="007246E4" w:rsidRDefault="001C619B" w:rsidP="001D07E8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РК 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720" w:type="dxa"/>
          </w:tcPr>
          <w:p w:rsidR="001C619B" w:rsidRPr="00A477CD" w:rsidRDefault="001C619B" w:rsidP="001D07E8">
            <w:pPr>
              <w:jc w:val="both"/>
              <w:rPr>
                <w:b/>
              </w:rPr>
            </w:pPr>
          </w:p>
        </w:tc>
        <w:tc>
          <w:tcPr>
            <w:tcW w:w="8634" w:type="dxa"/>
          </w:tcPr>
          <w:p w:rsidR="001C619B" w:rsidRPr="00A477CD" w:rsidRDefault="001C619B" w:rsidP="001D07E8">
            <w:pPr>
              <w:jc w:val="both"/>
              <w:rPr>
                <w:b/>
              </w:rPr>
            </w:pPr>
            <w:r w:rsidRPr="003E63F2">
              <w:rPr>
                <w:sz w:val="28"/>
                <w:szCs w:val="28"/>
              </w:rPr>
              <w:t>Сравнительный анализ философских воззрений в Древней Индии и Древнего Китая</w:t>
            </w:r>
          </w:p>
        </w:tc>
      </w:tr>
    </w:tbl>
    <w:p w:rsidR="001C619B" w:rsidRPr="00A477CD" w:rsidRDefault="001C619B" w:rsidP="001C619B">
      <w:pPr>
        <w:jc w:val="both"/>
        <w:rPr>
          <w:b/>
        </w:rPr>
      </w:pPr>
    </w:p>
    <w:p w:rsidR="00BB3FBE" w:rsidRDefault="00BB3FBE"/>
    <w:sectPr w:rsidR="00BB3FBE" w:rsidSect="001C61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619B"/>
    <w:rsid w:val="001C619B"/>
    <w:rsid w:val="00BB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Altaev</cp:lastModifiedBy>
  <cp:revision>1</cp:revision>
  <dcterms:created xsi:type="dcterms:W3CDTF">2013-10-19T05:40:00Z</dcterms:created>
  <dcterms:modified xsi:type="dcterms:W3CDTF">2013-10-19T05:42:00Z</dcterms:modified>
</cp:coreProperties>
</file>